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E2D" w:rsidRPr="0062355A" w:rsidRDefault="001B6E2D" w:rsidP="001B6E2D">
      <w:pPr>
        <w:pStyle w:val="a3"/>
        <w:jc w:val="both"/>
        <w:rPr>
          <w:b/>
          <w:sz w:val="24"/>
          <w:szCs w:val="24"/>
        </w:rPr>
      </w:pPr>
      <w:r w:rsidRPr="0062355A">
        <w:rPr>
          <w:b/>
          <w:i/>
          <w:sz w:val="24"/>
          <w:szCs w:val="24"/>
          <w:u w:val="single"/>
        </w:rPr>
        <w:t>Раздел:</w:t>
      </w:r>
      <w:r w:rsidRPr="0062355A">
        <w:rPr>
          <w:b/>
          <w:sz w:val="24"/>
          <w:szCs w:val="24"/>
        </w:rPr>
        <w:t xml:space="preserve"> Физиология высшей нервной деятельности</w:t>
      </w:r>
    </w:p>
    <w:p w:rsidR="001B6E2D" w:rsidRPr="0062355A" w:rsidRDefault="001B6E2D" w:rsidP="001B6E2D">
      <w:pPr>
        <w:pStyle w:val="a3"/>
        <w:jc w:val="both"/>
        <w:rPr>
          <w:b/>
          <w:sz w:val="24"/>
          <w:szCs w:val="24"/>
        </w:rPr>
      </w:pPr>
      <w:r w:rsidRPr="0062355A">
        <w:rPr>
          <w:b/>
          <w:i/>
          <w:sz w:val="24"/>
          <w:szCs w:val="24"/>
          <w:u w:val="single"/>
        </w:rPr>
        <w:t>Тема 3:</w:t>
      </w:r>
      <w:r w:rsidRPr="0062355A">
        <w:rPr>
          <w:b/>
          <w:sz w:val="24"/>
          <w:szCs w:val="24"/>
          <w:u w:val="single"/>
        </w:rPr>
        <w:t xml:space="preserve"> </w:t>
      </w:r>
      <w:r w:rsidRPr="0062355A">
        <w:rPr>
          <w:b/>
          <w:sz w:val="24"/>
          <w:szCs w:val="24"/>
        </w:rPr>
        <w:t>Итоговое занятие (семинар)</w:t>
      </w:r>
    </w:p>
    <w:p w:rsidR="001B6E2D" w:rsidRPr="00722764" w:rsidRDefault="001B6E2D" w:rsidP="001B6E2D">
      <w:pPr>
        <w:tabs>
          <w:tab w:val="left" w:pos="58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722764">
        <w:rPr>
          <w:sz w:val="22"/>
          <w:szCs w:val="22"/>
        </w:rPr>
        <w:t>1.</w:t>
      </w:r>
      <w:r>
        <w:rPr>
          <w:sz w:val="22"/>
          <w:szCs w:val="22"/>
        </w:rPr>
        <w:t xml:space="preserve"> </w:t>
      </w:r>
      <w:r w:rsidRPr="00722764">
        <w:rPr>
          <w:sz w:val="22"/>
          <w:szCs w:val="22"/>
        </w:rPr>
        <w:t xml:space="preserve">Этапы развития рефлекторной теории (Р. Декарт, И. М. Сеченов, И.П. Павлов,  П.К. Анохин). </w:t>
      </w:r>
    </w:p>
    <w:p w:rsidR="001B6E2D" w:rsidRPr="00722764" w:rsidRDefault="001B6E2D" w:rsidP="001B6E2D">
      <w:pPr>
        <w:tabs>
          <w:tab w:val="left" w:pos="58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722764">
        <w:rPr>
          <w:sz w:val="22"/>
          <w:szCs w:val="22"/>
        </w:rPr>
        <w:t>2.</w:t>
      </w:r>
      <w:r>
        <w:rPr>
          <w:sz w:val="22"/>
          <w:szCs w:val="22"/>
        </w:rPr>
        <w:t xml:space="preserve"> </w:t>
      </w:r>
      <w:r w:rsidRPr="00722764">
        <w:rPr>
          <w:sz w:val="22"/>
          <w:szCs w:val="22"/>
        </w:rPr>
        <w:t xml:space="preserve">Методологические подходы к изучению высших функций мозга -  поведения и психики. </w:t>
      </w:r>
    </w:p>
    <w:p w:rsidR="001B6E2D" w:rsidRDefault="001B6E2D" w:rsidP="001B6E2D">
      <w:pPr>
        <w:tabs>
          <w:tab w:val="left" w:pos="58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722764">
        <w:rPr>
          <w:sz w:val="22"/>
          <w:szCs w:val="22"/>
        </w:rPr>
        <w:t>3.</w:t>
      </w:r>
      <w:r>
        <w:rPr>
          <w:sz w:val="22"/>
          <w:szCs w:val="22"/>
        </w:rPr>
        <w:t xml:space="preserve"> </w:t>
      </w:r>
      <w:r w:rsidRPr="00722764">
        <w:rPr>
          <w:sz w:val="22"/>
          <w:szCs w:val="22"/>
        </w:rPr>
        <w:t>Понимание поведения, его определения с точки зрения различных теорий. Функциональная организация,</w:t>
      </w:r>
    </w:p>
    <w:p w:rsidR="001B6E2D" w:rsidRPr="00722764" w:rsidRDefault="001B6E2D" w:rsidP="001B6E2D">
      <w:pPr>
        <w:tabs>
          <w:tab w:val="left" w:pos="58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722764">
        <w:rPr>
          <w:sz w:val="22"/>
          <w:szCs w:val="22"/>
        </w:rPr>
        <w:t xml:space="preserve"> или структура целенаправленного поведения с позиции различных научных концепций. </w:t>
      </w:r>
    </w:p>
    <w:p w:rsidR="001B6E2D" w:rsidRPr="00722764" w:rsidRDefault="001B6E2D" w:rsidP="001B6E2D">
      <w:pPr>
        <w:tabs>
          <w:tab w:val="left" w:pos="58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722764">
        <w:rPr>
          <w:sz w:val="22"/>
          <w:szCs w:val="22"/>
        </w:rPr>
        <w:t>4.</w:t>
      </w:r>
      <w:r>
        <w:rPr>
          <w:sz w:val="22"/>
          <w:szCs w:val="22"/>
        </w:rPr>
        <w:t xml:space="preserve"> </w:t>
      </w:r>
      <w:r w:rsidRPr="00722764">
        <w:rPr>
          <w:sz w:val="22"/>
          <w:szCs w:val="22"/>
        </w:rPr>
        <w:t>Структура (архитектоника) целенаправленного мотивированного поведения с позиций ТФС П.К. Анохина.</w:t>
      </w:r>
    </w:p>
    <w:p w:rsidR="001B6E2D" w:rsidRDefault="001B6E2D" w:rsidP="001B6E2D">
      <w:pPr>
        <w:pStyle w:val="a3"/>
        <w:tabs>
          <w:tab w:val="left" w:pos="360"/>
        </w:tabs>
        <w:jc w:val="both"/>
        <w:rPr>
          <w:sz w:val="22"/>
          <w:szCs w:val="22"/>
        </w:rPr>
      </w:pPr>
      <w:r w:rsidRPr="00722764">
        <w:rPr>
          <w:sz w:val="22"/>
          <w:szCs w:val="22"/>
        </w:rPr>
        <w:t>5.</w:t>
      </w:r>
      <w:r>
        <w:rPr>
          <w:sz w:val="22"/>
          <w:szCs w:val="22"/>
        </w:rPr>
        <w:t xml:space="preserve"> </w:t>
      </w:r>
      <w:r w:rsidRPr="00722764">
        <w:rPr>
          <w:sz w:val="22"/>
          <w:szCs w:val="22"/>
        </w:rPr>
        <w:t xml:space="preserve">Нейрофизиологические механизмы потребностей и мотиваций. Роль социальных и биологических </w:t>
      </w:r>
    </w:p>
    <w:p w:rsidR="001B6E2D" w:rsidRPr="00722764" w:rsidRDefault="001B6E2D" w:rsidP="001B6E2D">
      <w:pPr>
        <w:pStyle w:val="a3"/>
        <w:tabs>
          <w:tab w:val="left" w:pos="36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722764">
        <w:rPr>
          <w:sz w:val="22"/>
          <w:szCs w:val="22"/>
        </w:rPr>
        <w:t>мотиваций в формировании целенаправленной и профессиональной деятельности человека.</w:t>
      </w:r>
    </w:p>
    <w:p w:rsidR="001B6E2D" w:rsidRDefault="001B6E2D" w:rsidP="001B6E2D">
      <w:pPr>
        <w:pStyle w:val="a3"/>
        <w:tabs>
          <w:tab w:val="left" w:pos="360"/>
        </w:tabs>
        <w:jc w:val="both"/>
        <w:rPr>
          <w:sz w:val="22"/>
          <w:szCs w:val="22"/>
        </w:rPr>
      </w:pPr>
      <w:r w:rsidRPr="00722764">
        <w:rPr>
          <w:sz w:val="22"/>
          <w:szCs w:val="22"/>
        </w:rPr>
        <w:t>6.</w:t>
      </w:r>
      <w:r>
        <w:rPr>
          <w:sz w:val="22"/>
          <w:szCs w:val="22"/>
        </w:rPr>
        <w:t xml:space="preserve"> </w:t>
      </w:r>
      <w:r w:rsidRPr="00722764">
        <w:rPr>
          <w:sz w:val="22"/>
          <w:szCs w:val="22"/>
        </w:rPr>
        <w:t>Этап афферентного синтеза функциональной системы поведения и его нейрофизиологические механизмы.</w:t>
      </w:r>
    </w:p>
    <w:p w:rsidR="001B6E2D" w:rsidRPr="00722764" w:rsidRDefault="001B6E2D" w:rsidP="001B6E2D">
      <w:pPr>
        <w:pStyle w:val="a3"/>
        <w:tabs>
          <w:tab w:val="left" w:pos="36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 </w:t>
      </w:r>
      <w:r w:rsidRPr="00722764">
        <w:rPr>
          <w:sz w:val="22"/>
          <w:szCs w:val="22"/>
        </w:rPr>
        <w:t>Аппарат-акцептор результата действия и его роль в функциональной системе поведения.</w:t>
      </w:r>
    </w:p>
    <w:p w:rsidR="001B6E2D" w:rsidRDefault="001B6E2D" w:rsidP="001B6E2D">
      <w:pPr>
        <w:pStyle w:val="a3"/>
        <w:tabs>
          <w:tab w:val="left" w:pos="36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8. </w:t>
      </w:r>
      <w:r w:rsidRPr="00722764">
        <w:rPr>
          <w:sz w:val="22"/>
          <w:szCs w:val="22"/>
        </w:rPr>
        <w:t xml:space="preserve">Врожденные формы поведения (безусловные рефлексы и инстинкты) их нейрофизиологическая основа, </w:t>
      </w:r>
    </w:p>
    <w:p w:rsidR="001B6E2D" w:rsidRPr="00722764" w:rsidRDefault="001B6E2D" w:rsidP="001B6E2D">
      <w:pPr>
        <w:pStyle w:val="a3"/>
        <w:tabs>
          <w:tab w:val="left" w:pos="36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722764">
        <w:rPr>
          <w:sz w:val="22"/>
          <w:szCs w:val="22"/>
        </w:rPr>
        <w:t>значение для приспособительной деятельности.</w:t>
      </w:r>
    </w:p>
    <w:p w:rsidR="001B6E2D" w:rsidRDefault="001B6E2D" w:rsidP="001B6E2D">
      <w:pPr>
        <w:pStyle w:val="a3"/>
        <w:tabs>
          <w:tab w:val="left" w:pos="360"/>
        </w:tabs>
        <w:jc w:val="both"/>
        <w:rPr>
          <w:sz w:val="22"/>
          <w:szCs w:val="22"/>
        </w:rPr>
      </w:pPr>
      <w:r>
        <w:rPr>
          <w:sz w:val="22"/>
          <w:szCs w:val="22"/>
        </w:rPr>
        <w:t>9</w:t>
      </w:r>
      <w:r w:rsidRPr="00722764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722764">
        <w:rPr>
          <w:sz w:val="22"/>
          <w:szCs w:val="22"/>
        </w:rPr>
        <w:t xml:space="preserve">Условные рефлексы как форма приспособления животных и человека к изменяющимся условиям </w:t>
      </w:r>
    </w:p>
    <w:p w:rsidR="001B6E2D" w:rsidRPr="00722764" w:rsidRDefault="001B6E2D" w:rsidP="001B6E2D">
      <w:pPr>
        <w:pStyle w:val="a3"/>
        <w:tabs>
          <w:tab w:val="left" w:pos="36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722764">
        <w:rPr>
          <w:sz w:val="22"/>
          <w:szCs w:val="22"/>
        </w:rPr>
        <w:t>существования. Закономерности образования и проявления условных рефлексов, их классификация.</w:t>
      </w:r>
    </w:p>
    <w:p w:rsidR="001B6E2D" w:rsidRDefault="001B6E2D" w:rsidP="001B6E2D">
      <w:pPr>
        <w:pStyle w:val="a3"/>
        <w:tabs>
          <w:tab w:val="left" w:pos="360"/>
        </w:tabs>
        <w:jc w:val="both"/>
        <w:rPr>
          <w:sz w:val="22"/>
          <w:szCs w:val="22"/>
        </w:rPr>
      </w:pPr>
      <w:r>
        <w:rPr>
          <w:sz w:val="22"/>
          <w:szCs w:val="22"/>
        </w:rPr>
        <w:t>10</w:t>
      </w:r>
      <w:r w:rsidRPr="00722764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722764">
        <w:rPr>
          <w:sz w:val="22"/>
          <w:szCs w:val="22"/>
        </w:rPr>
        <w:t xml:space="preserve">Физиологические механизмы образования условных рефлексов. Теории и механизмы формирования </w:t>
      </w:r>
    </w:p>
    <w:p w:rsidR="001B6E2D" w:rsidRPr="00722764" w:rsidRDefault="001B6E2D" w:rsidP="001B6E2D">
      <w:pPr>
        <w:pStyle w:val="a3"/>
        <w:tabs>
          <w:tab w:val="left" w:pos="36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722764">
        <w:rPr>
          <w:sz w:val="22"/>
          <w:szCs w:val="22"/>
        </w:rPr>
        <w:t>временной связи.</w:t>
      </w:r>
    </w:p>
    <w:p w:rsidR="001B6E2D" w:rsidRDefault="001B6E2D" w:rsidP="001B6E2D">
      <w:pPr>
        <w:pStyle w:val="a3"/>
        <w:tabs>
          <w:tab w:val="left" w:pos="360"/>
        </w:tabs>
        <w:jc w:val="both"/>
        <w:rPr>
          <w:sz w:val="22"/>
          <w:szCs w:val="22"/>
        </w:rPr>
      </w:pPr>
      <w:r w:rsidRPr="00722764">
        <w:rPr>
          <w:sz w:val="22"/>
          <w:szCs w:val="22"/>
        </w:rPr>
        <w:t>1</w:t>
      </w:r>
      <w:r>
        <w:rPr>
          <w:sz w:val="22"/>
          <w:szCs w:val="22"/>
        </w:rPr>
        <w:t>1</w:t>
      </w:r>
      <w:r w:rsidRPr="00722764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722764">
        <w:rPr>
          <w:sz w:val="22"/>
          <w:szCs w:val="22"/>
        </w:rPr>
        <w:t xml:space="preserve">Торможение условных рефлексов, его виды. </w:t>
      </w:r>
      <w:proofErr w:type="gramStart"/>
      <w:r w:rsidRPr="00722764">
        <w:rPr>
          <w:sz w:val="22"/>
          <w:szCs w:val="22"/>
        </w:rPr>
        <w:t xml:space="preserve">Современные представления о механизмах безусловного и </w:t>
      </w:r>
      <w:proofErr w:type="gramEnd"/>
    </w:p>
    <w:p w:rsidR="001B6E2D" w:rsidRPr="00722764" w:rsidRDefault="001B6E2D" w:rsidP="001B6E2D">
      <w:pPr>
        <w:pStyle w:val="a3"/>
        <w:tabs>
          <w:tab w:val="left" w:pos="36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722764">
        <w:rPr>
          <w:sz w:val="22"/>
          <w:szCs w:val="22"/>
        </w:rPr>
        <w:t>условного торможения.</w:t>
      </w:r>
    </w:p>
    <w:p w:rsidR="001B6E2D" w:rsidRDefault="001B6E2D" w:rsidP="001B6E2D">
      <w:pPr>
        <w:pStyle w:val="a3"/>
        <w:tabs>
          <w:tab w:val="left" w:pos="360"/>
        </w:tabs>
        <w:jc w:val="both"/>
        <w:rPr>
          <w:sz w:val="22"/>
          <w:szCs w:val="22"/>
        </w:rPr>
      </w:pPr>
      <w:r w:rsidRPr="00722764">
        <w:rPr>
          <w:sz w:val="22"/>
          <w:szCs w:val="22"/>
        </w:rPr>
        <w:t>1</w:t>
      </w:r>
      <w:r>
        <w:rPr>
          <w:sz w:val="22"/>
          <w:szCs w:val="22"/>
        </w:rPr>
        <w:t xml:space="preserve">2. </w:t>
      </w:r>
      <w:r w:rsidRPr="00722764">
        <w:rPr>
          <w:sz w:val="22"/>
          <w:szCs w:val="22"/>
        </w:rPr>
        <w:t>Аналитико-синтетическая деятельность коры больших полушарий. Динамический стереотип. Его</w:t>
      </w:r>
    </w:p>
    <w:p w:rsidR="001B6E2D" w:rsidRPr="00722764" w:rsidRDefault="001B6E2D" w:rsidP="001B6E2D">
      <w:pPr>
        <w:pStyle w:val="a3"/>
        <w:tabs>
          <w:tab w:val="left" w:pos="36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722764">
        <w:rPr>
          <w:sz w:val="22"/>
          <w:szCs w:val="22"/>
        </w:rPr>
        <w:t xml:space="preserve"> физиологическая сущность.</w:t>
      </w:r>
    </w:p>
    <w:p w:rsidR="001B6E2D" w:rsidRDefault="001B6E2D" w:rsidP="001B6E2D">
      <w:pPr>
        <w:pStyle w:val="a3"/>
        <w:tabs>
          <w:tab w:val="left" w:pos="360"/>
        </w:tabs>
        <w:jc w:val="both"/>
        <w:rPr>
          <w:sz w:val="22"/>
          <w:szCs w:val="22"/>
        </w:rPr>
      </w:pPr>
      <w:r w:rsidRPr="00722764">
        <w:rPr>
          <w:sz w:val="22"/>
          <w:szCs w:val="22"/>
        </w:rPr>
        <w:t>1</w:t>
      </w:r>
      <w:r>
        <w:rPr>
          <w:sz w:val="22"/>
          <w:szCs w:val="22"/>
        </w:rPr>
        <w:t xml:space="preserve">3. </w:t>
      </w:r>
      <w:r w:rsidRPr="00722764">
        <w:rPr>
          <w:sz w:val="22"/>
          <w:szCs w:val="22"/>
        </w:rPr>
        <w:t>Память, ее виды. Физиологические и биологические механизмы памяти, её значение в формировании</w:t>
      </w:r>
    </w:p>
    <w:p w:rsidR="001B6E2D" w:rsidRPr="00722764" w:rsidRDefault="001B6E2D" w:rsidP="001B6E2D">
      <w:pPr>
        <w:pStyle w:val="a3"/>
        <w:tabs>
          <w:tab w:val="left" w:pos="36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72276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722764">
        <w:rPr>
          <w:sz w:val="22"/>
          <w:szCs w:val="22"/>
        </w:rPr>
        <w:t>приспособительного поведения.</w:t>
      </w:r>
    </w:p>
    <w:p w:rsidR="001B6E2D" w:rsidRPr="00722764" w:rsidRDefault="001B6E2D" w:rsidP="001B6E2D">
      <w:pPr>
        <w:pStyle w:val="a3"/>
        <w:tabs>
          <w:tab w:val="left" w:pos="360"/>
        </w:tabs>
        <w:jc w:val="both"/>
        <w:rPr>
          <w:sz w:val="22"/>
          <w:szCs w:val="22"/>
        </w:rPr>
      </w:pPr>
      <w:r w:rsidRPr="00722764">
        <w:rPr>
          <w:sz w:val="22"/>
          <w:szCs w:val="22"/>
        </w:rPr>
        <w:t>1</w:t>
      </w:r>
      <w:r>
        <w:rPr>
          <w:sz w:val="22"/>
          <w:szCs w:val="22"/>
        </w:rPr>
        <w:t>4</w:t>
      </w:r>
      <w:r w:rsidRPr="00722764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722764">
        <w:rPr>
          <w:sz w:val="22"/>
          <w:szCs w:val="22"/>
        </w:rPr>
        <w:t>Обучение, характеристика его видов и основных форм.</w:t>
      </w:r>
    </w:p>
    <w:p w:rsidR="001B6E2D" w:rsidRPr="00722764" w:rsidRDefault="001B6E2D" w:rsidP="001B6E2D">
      <w:pPr>
        <w:pStyle w:val="a3"/>
        <w:tabs>
          <w:tab w:val="left" w:pos="360"/>
        </w:tabs>
        <w:jc w:val="both"/>
        <w:rPr>
          <w:sz w:val="22"/>
          <w:szCs w:val="22"/>
        </w:rPr>
      </w:pPr>
      <w:r w:rsidRPr="00722764">
        <w:rPr>
          <w:sz w:val="22"/>
          <w:szCs w:val="22"/>
        </w:rPr>
        <w:t>1</w:t>
      </w:r>
      <w:r>
        <w:rPr>
          <w:sz w:val="22"/>
          <w:szCs w:val="22"/>
        </w:rPr>
        <w:t xml:space="preserve">5. </w:t>
      </w:r>
      <w:r w:rsidRPr="00722764">
        <w:rPr>
          <w:sz w:val="22"/>
          <w:szCs w:val="22"/>
        </w:rPr>
        <w:t>Типы высшей нервной деятельности по И.П. Павлову. Их классификация и характеристика.</w:t>
      </w:r>
    </w:p>
    <w:p w:rsidR="001B6E2D" w:rsidRDefault="001B6E2D" w:rsidP="001B6E2D">
      <w:pPr>
        <w:pStyle w:val="a3"/>
        <w:tabs>
          <w:tab w:val="left" w:pos="360"/>
        </w:tabs>
        <w:jc w:val="both"/>
        <w:rPr>
          <w:sz w:val="22"/>
          <w:szCs w:val="22"/>
        </w:rPr>
      </w:pPr>
      <w:r w:rsidRPr="00722764">
        <w:rPr>
          <w:sz w:val="22"/>
          <w:szCs w:val="22"/>
        </w:rPr>
        <w:t>1</w:t>
      </w:r>
      <w:r>
        <w:rPr>
          <w:sz w:val="22"/>
          <w:szCs w:val="22"/>
        </w:rPr>
        <w:t xml:space="preserve">6. </w:t>
      </w:r>
      <w:proofErr w:type="spellStart"/>
      <w:r w:rsidRPr="00722764">
        <w:rPr>
          <w:sz w:val="22"/>
          <w:szCs w:val="22"/>
        </w:rPr>
        <w:t>Потребностно</w:t>
      </w:r>
      <w:proofErr w:type="spellEnd"/>
      <w:r w:rsidRPr="00722764">
        <w:rPr>
          <w:sz w:val="22"/>
          <w:szCs w:val="22"/>
        </w:rPr>
        <w:t>-информационная теория эмоций П. В. Симонова. Вегетативные и соматические ко</w:t>
      </w:r>
      <w:r>
        <w:rPr>
          <w:sz w:val="22"/>
          <w:szCs w:val="22"/>
        </w:rPr>
        <w:t>мпоненты эмоциональных состояний.</w:t>
      </w:r>
    </w:p>
    <w:p w:rsidR="001B6E2D" w:rsidRPr="00722764" w:rsidRDefault="001B6E2D" w:rsidP="001B6E2D">
      <w:pPr>
        <w:pStyle w:val="a3"/>
        <w:tabs>
          <w:tab w:val="left" w:pos="36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17. </w:t>
      </w:r>
      <w:proofErr w:type="spellStart"/>
      <w:r w:rsidRPr="00722764">
        <w:rPr>
          <w:sz w:val="22"/>
          <w:szCs w:val="22"/>
        </w:rPr>
        <w:t>Психо</w:t>
      </w:r>
      <w:proofErr w:type="spellEnd"/>
      <w:r w:rsidRPr="00722764">
        <w:rPr>
          <w:sz w:val="22"/>
          <w:szCs w:val="22"/>
        </w:rPr>
        <w:t xml:space="preserve">-эмоциональный стресс. Значение эмоционального статуса для здоровья и его отклонений от нормы. </w:t>
      </w:r>
    </w:p>
    <w:p w:rsidR="001B6E2D" w:rsidRPr="00722764" w:rsidRDefault="001B6E2D" w:rsidP="001B6E2D">
      <w:pPr>
        <w:pStyle w:val="a3"/>
        <w:tabs>
          <w:tab w:val="left" w:pos="360"/>
        </w:tabs>
        <w:jc w:val="both"/>
        <w:rPr>
          <w:sz w:val="22"/>
          <w:szCs w:val="22"/>
        </w:rPr>
      </w:pPr>
      <w:r w:rsidRPr="00722764">
        <w:rPr>
          <w:sz w:val="22"/>
          <w:szCs w:val="22"/>
        </w:rPr>
        <w:t>1</w:t>
      </w:r>
      <w:r>
        <w:rPr>
          <w:sz w:val="22"/>
          <w:szCs w:val="22"/>
        </w:rPr>
        <w:t>8</w:t>
      </w:r>
      <w:r w:rsidRPr="00722764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722764">
        <w:rPr>
          <w:sz w:val="22"/>
          <w:szCs w:val="22"/>
        </w:rPr>
        <w:t>Современные  представления  о стрессе. Адаптация к стрессовым факторам.</w:t>
      </w:r>
    </w:p>
    <w:p w:rsidR="001B6E2D" w:rsidRPr="00722764" w:rsidRDefault="001B6E2D" w:rsidP="001B6E2D">
      <w:pPr>
        <w:pStyle w:val="a3"/>
        <w:tabs>
          <w:tab w:val="left" w:pos="360"/>
        </w:tabs>
        <w:jc w:val="both"/>
        <w:rPr>
          <w:sz w:val="22"/>
          <w:szCs w:val="22"/>
        </w:rPr>
      </w:pPr>
      <w:r w:rsidRPr="00722764">
        <w:rPr>
          <w:sz w:val="22"/>
          <w:szCs w:val="22"/>
        </w:rPr>
        <w:t>1</w:t>
      </w:r>
      <w:r>
        <w:rPr>
          <w:sz w:val="22"/>
          <w:szCs w:val="22"/>
        </w:rPr>
        <w:t>9</w:t>
      </w:r>
      <w:r w:rsidRPr="00722764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722764">
        <w:rPr>
          <w:sz w:val="22"/>
          <w:szCs w:val="22"/>
        </w:rPr>
        <w:t xml:space="preserve">Функциональные блоки мозга по Ф.Р. </w:t>
      </w:r>
      <w:proofErr w:type="spellStart"/>
      <w:r w:rsidRPr="00722764">
        <w:rPr>
          <w:sz w:val="22"/>
          <w:szCs w:val="22"/>
        </w:rPr>
        <w:t>Лурия</w:t>
      </w:r>
      <w:proofErr w:type="spellEnd"/>
      <w:r w:rsidRPr="00722764">
        <w:rPr>
          <w:sz w:val="22"/>
          <w:szCs w:val="22"/>
        </w:rPr>
        <w:t xml:space="preserve">. Базисные функциональные состояния мозга, роль ретикулярной формации и </w:t>
      </w:r>
      <w:proofErr w:type="spellStart"/>
      <w:r w:rsidRPr="00722764">
        <w:rPr>
          <w:sz w:val="22"/>
          <w:szCs w:val="22"/>
        </w:rPr>
        <w:t>лимбической</w:t>
      </w:r>
      <w:proofErr w:type="spellEnd"/>
      <w:r w:rsidRPr="00722764">
        <w:rPr>
          <w:sz w:val="22"/>
          <w:szCs w:val="22"/>
        </w:rPr>
        <w:t xml:space="preserve"> системы для их поддержания.</w:t>
      </w:r>
    </w:p>
    <w:p w:rsidR="001B6E2D" w:rsidRPr="00722764" w:rsidRDefault="001B6E2D" w:rsidP="001B6E2D">
      <w:pPr>
        <w:pStyle w:val="a3"/>
        <w:tabs>
          <w:tab w:val="left" w:pos="360"/>
        </w:tabs>
        <w:jc w:val="both"/>
        <w:rPr>
          <w:sz w:val="22"/>
          <w:szCs w:val="22"/>
        </w:rPr>
      </w:pPr>
      <w:r>
        <w:rPr>
          <w:sz w:val="22"/>
          <w:szCs w:val="22"/>
        </w:rPr>
        <w:t>20</w:t>
      </w:r>
      <w:r w:rsidRPr="00722764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722764">
        <w:rPr>
          <w:sz w:val="22"/>
          <w:szCs w:val="22"/>
        </w:rPr>
        <w:t>Сон и его физиологические механизмы. Теории сна. Современная фазово-информационная теория сна.</w:t>
      </w:r>
    </w:p>
    <w:p w:rsidR="001B6E2D" w:rsidRPr="00722764" w:rsidRDefault="001B6E2D" w:rsidP="001B6E2D">
      <w:pPr>
        <w:pStyle w:val="a3"/>
        <w:tabs>
          <w:tab w:val="left" w:pos="360"/>
        </w:tabs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Pr="00722764">
        <w:rPr>
          <w:sz w:val="22"/>
          <w:szCs w:val="22"/>
        </w:rPr>
        <w:t>1.</w:t>
      </w:r>
      <w:r>
        <w:rPr>
          <w:sz w:val="22"/>
          <w:szCs w:val="22"/>
        </w:rPr>
        <w:t xml:space="preserve"> </w:t>
      </w:r>
      <w:r w:rsidRPr="00722764">
        <w:rPr>
          <w:sz w:val="22"/>
          <w:szCs w:val="22"/>
        </w:rPr>
        <w:t>Учение И.П. Павлова о первой и второй сигнальных системах действительности. Образное и вербальное мышление.</w:t>
      </w:r>
    </w:p>
    <w:p w:rsidR="001B6E2D" w:rsidRPr="00722764" w:rsidRDefault="001B6E2D" w:rsidP="001B6E2D">
      <w:pPr>
        <w:pStyle w:val="a3"/>
        <w:tabs>
          <w:tab w:val="left" w:pos="360"/>
        </w:tabs>
        <w:jc w:val="both"/>
        <w:rPr>
          <w:sz w:val="24"/>
          <w:szCs w:val="24"/>
        </w:rPr>
      </w:pPr>
      <w:r w:rsidRPr="00722764">
        <w:rPr>
          <w:sz w:val="22"/>
          <w:szCs w:val="22"/>
        </w:rPr>
        <w:t>2</w:t>
      </w:r>
      <w:r>
        <w:rPr>
          <w:sz w:val="22"/>
          <w:szCs w:val="22"/>
        </w:rPr>
        <w:t>2</w:t>
      </w:r>
      <w:r w:rsidRPr="00722764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722764">
        <w:rPr>
          <w:sz w:val="22"/>
          <w:szCs w:val="22"/>
        </w:rPr>
        <w:t>Речь. Функциональная асимметрия коры больших полушарий и ее связь с речью человека. Внушение, самовнушение, психотерапия</w:t>
      </w:r>
      <w:r w:rsidRPr="00722764">
        <w:rPr>
          <w:sz w:val="24"/>
          <w:szCs w:val="24"/>
        </w:rPr>
        <w:t>.</w:t>
      </w:r>
    </w:p>
    <w:p w:rsidR="001B6E2D" w:rsidRPr="00331C12" w:rsidRDefault="001B6E2D" w:rsidP="001B6E2D">
      <w:pPr>
        <w:tabs>
          <w:tab w:val="left" w:pos="580"/>
        </w:tabs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2"/>
          <w:szCs w:val="22"/>
        </w:rPr>
      </w:pPr>
      <w:r w:rsidRPr="00331C12">
        <w:rPr>
          <w:b/>
          <w:sz w:val="22"/>
          <w:szCs w:val="22"/>
        </w:rPr>
        <w:t>Дополнительные вопросы для студентов педиатрического факультета</w:t>
      </w:r>
    </w:p>
    <w:p w:rsidR="001B6E2D" w:rsidRPr="00331C12" w:rsidRDefault="001B6E2D" w:rsidP="001B6E2D">
      <w:pPr>
        <w:tabs>
          <w:tab w:val="left" w:pos="58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331C12">
        <w:rPr>
          <w:sz w:val="22"/>
          <w:szCs w:val="22"/>
        </w:rPr>
        <w:t>1. Возникновение и развитие условно-рефлекторной деятельности ребёнка.</w:t>
      </w:r>
    </w:p>
    <w:p w:rsidR="001B6E2D" w:rsidRPr="00331C12" w:rsidRDefault="001B6E2D" w:rsidP="001B6E2D">
      <w:pPr>
        <w:tabs>
          <w:tab w:val="left" w:pos="58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331C12">
        <w:rPr>
          <w:sz w:val="22"/>
          <w:szCs w:val="22"/>
        </w:rPr>
        <w:t>2.  Особенности условных рефлексов у детей первых месяцев жизни.</w:t>
      </w:r>
    </w:p>
    <w:p w:rsidR="001B6E2D" w:rsidRPr="00331C12" w:rsidRDefault="001B6E2D" w:rsidP="001B6E2D">
      <w:pPr>
        <w:tabs>
          <w:tab w:val="left" w:pos="58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331C12">
        <w:rPr>
          <w:sz w:val="22"/>
          <w:szCs w:val="22"/>
        </w:rPr>
        <w:t xml:space="preserve">3.  Возникновение условного </w:t>
      </w:r>
      <w:proofErr w:type="gramStart"/>
      <w:r w:rsidRPr="00331C12">
        <w:rPr>
          <w:sz w:val="22"/>
          <w:szCs w:val="22"/>
        </w:rPr>
        <w:t xml:space="preserve">( </w:t>
      </w:r>
      <w:proofErr w:type="gramEnd"/>
      <w:r w:rsidRPr="00331C12">
        <w:rPr>
          <w:sz w:val="22"/>
          <w:szCs w:val="22"/>
        </w:rPr>
        <w:t>внутреннего) торможения.</w:t>
      </w:r>
    </w:p>
    <w:p w:rsidR="001B6E2D" w:rsidRPr="00331C12" w:rsidRDefault="001B6E2D" w:rsidP="001B6E2D">
      <w:pPr>
        <w:tabs>
          <w:tab w:val="left" w:pos="58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331C12">
        <w:rPr>
          <w:sz w:val="22"/>
          <w:szCs w:val="22"/>
        </w:rPr>
        <w:t>4. Развитие аналитико-синтетической деятельности коры больших полушарий у детей.</w:t>
      </w:r>
    </w:p>
    <w:p w:rsidR="001B6E2D" w:rsidRPr="00331C12" w:rsidRDefault="001B6E2D" w:rsidP="001B6E2D">
      <w:pPr>
        <w:tabs>
          <w:tab w:val="left" w:pos="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331C12">
        <w:rPr>
          <w:sz w:val="22"/>
          <w:szCs w:val="22"/>
        </w:rPr>
        <w:t>5.</w:t>
      </w:r>
      <w:r>
        <w:rPr>
          <w:sz w:val="22"/>
          <w:szCs w:val="22"/>
        </w:rPr>
        <w:t xml:space="preserve"> </w:t>
      </w:r>
      <w:r w:rsidRPr="00331C12">
        <w:rPr>
          <w:sz w:val="22"/>
          <w:szCs w:val="22"/>
        </w:rPr>
        <w:t>Развитие психических функций у детей (исследовательская деятельность, эмоции, речь, память).</w:t>
      </w:r>
    </w:p>
    <w:p w:rsidR="001B6E2D" w:rsidRPr="00331C12" w:rsidRDefault="001B6E2D" w:rsidP="001B6E2D">
      <w:pPr>
        <w:tabs>
          <w:tab w:val="left" w:pos="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331C12">
        <w:rPr>
          <w:sz w:val="22"/>
          <w:szCs w:val="22"/>
        </w:rPr>
        <w:t>6.</w:t>
      </w:r>
      <w:r>
        <w:rPr>
          <w:sz w:val="22"/>
          <w:szCs w:val="22"/>
        </w:rPr>
        <w:t xml:space="preserve"> </w:t>
      </w:r>
      <w:r w:rsidRPr="00331C12">
        <w:rPr>
          <w:sz w:val="22"/>
          <w:szCs w:val="22"/>
        </w:rPr>
        <w:t>Развитие у детей второй сигнальной системы.</w:t>
      </w:r>
    </w:p>
    <w:p w:rsidR="001B6E2D" w:rsidRPr="00331C12" w:rsidRDefault="001B6E2D" w:rsidP="001B6E2D">
      <w:pPr>
        <w:tabs>
          <w:tab w:val="left" w:pos="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331C12">
        <w:rPr>
          <w:sz w:val="22"/>
          <w:szCs w:val="22"/>
        </w:rPr>
        <w:t>7</w:t>
      </w:r>
      <w:r>
        <w:rPr>
          <w:sz w:val="22"/>
          <w:szCs w:val="22"/>
        </w:rPr>
        <w:t xml:space="preserve">. </w:t>
      </w:r>
      <w:r w:rsidRPr="00331C12">
        <w:rPr>
          <w:sz w:val="22"/>
          <w:szCs w:val="22"/>
        </w:rPr>
        <w:t>Роль наследственных факторов и воспитания в формировании типологических особенностей ВНД у детей.</w:t>
      </w:r>
    </w:p>
    <w:p w:rsidR="001B6E2D" w:rsidRPr="00331C12" w:rsidRDefault="001B6E2D" w:rsidP="001B6E2D">
      <w:pPr>
        <w:tabs>
          <w:tab w:val="left" w:pos="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331C12">
        <w:rPr>
          <w:sz w:val="22"/>
          <w:szCs w:val="22"/>
        </w:rPr>
        <w:t>8.</w:t>
      </w:r>
      <w:r>
        <w:rPr>
          <w:sz w:val="22"/>
          <w:szCs w:val="22"/>
        </w:rPr>
        <w:t xml:space="preserve"> </w:t>
      </w:r>
      <w:proofErr w:type="spellStart"/>
      <w:r w:rsidRPr="00331C12">
        <w:rPr>
          <w:sz w:val="22"/>
          <w:szCs w:val="22"/>
        </w:rPr>
        <w:t>ЭЭГрамма</w:t>
      </w:r>
      <w:proofErr w:type="spellEnd"/>
      <w:r w:rsidRPr="00331C12">
        <w:rPr>
          <w:sz w:val="22"/>
          <w:szCs w:val="22"/>
        </w:rPr>
        <w:t xml:space="preserve"> у детей разного возраста.</w:t>
      </w:r>
    </w:p>
    <w:p w:rsidR="001B6E2D" w:rsidRPr="00331C12" w:rsidRDefault="001B6E2D" w:rsidP="001B6E2D">
      <w:pPr>
        <w:tabs>
          <w:tab w:val="left" w:pos="580"/>
        </w:tabs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2"/>
          <w:szCs w:val="22"/>
        </w:rPr>
      </w:pPr>
      <w:r w:rsidRPr="00331C12">
        <w:rPr>
          <w:b/>
          <w:sz w:val="22"/>
          <w:szCs w:val="22"/>
        </w:rPr>
        <w:t>Письменно выполните в рабочих тетрадях домашнюю работу</w:t>
      </w:r>
    </w:p>
    <w:p w:rsidR="001B6E2D" w:rsidRPr="00331C12" w:rsidRDefault="001B6E2D" w:rsidP="001B6E2D">
      <w:pPr>
        <w:rPr>
          <w:sz w:val="22"/>
          <w:szCs w:val="22"/>
        </w:rPr>
      </w:pPr>
      <w:r w:rsidRPr="00331C12">
        <w:rPr>
          <w:sz w:val="22"/>
          <w:szCs w:val="22"/>
        </w:rPr>
        <w:t>1. Приведите примеры динамического стереотипа в целенаправленной деятельности человека.</w:t>
      </w:r>
    </w:p>
    <w:p w:rsidR="001B6E2D" w:rsidRPr="00331C12" w:rsidRDefault="001B6E2D" w:rsidP="001B6E2D">
      <w:pPr>
        <w:rPr>
          <w:sz w:val="22"/>
          <w:szCs w:val="22"/>
        </w:rPr>
      </w:pPr>
      <w:r w:rsidRPr="00331C12">
        <w:rPr>
          <w:sz w:val="22"/>
          <w:szCs w:val="22"/>
        </w:rPr>
        <w:t>2. Какие функций будут  нарушены при повреждении лобных долей?</w:t>
      </w:r>
    </w:p>
    <w:p w:rsidR="001B6E2D" w:rsidRPr="00331C12" w:rsidRDefault="001B6E2D" w:rsidP="001B6E2D">
      <w:pPr>
        <w:rPr>
          <w:sz w:val="22"/>
          <w:szCs w:val="22"/>
        </w:rPr>
      </w:pPr>
      <w:r w:rsidRPr="00331C12">
        <w:rPr>
          <w:sz w:val="22"/>
          <w:szCs w:val="22"/>
        </w:rPr>
        <w:t>3. Какие функции нарушатся при повреждении задних отделов мозга?</w:t>
      </w:r>
    </w:p>
    <w:p w:rsidR="001B6E2D" w:rsidRDefault="001B6E2D" w:rsidP="001B6E2D">
      <w:pPr>
        <w:rPr>
          <w:sz w:val="22"/>
          <w:szCs w:val="22"/>
        </w:rPr>
      </w:pPr>
      <w:r w:rsidRPr="00331C12">
        <w:rPr>
          <w:sz w:val="22"/>
          <w:szCs w:val="22"/>
        </w:rPr>
        <w:t>4. Какое функциональное состояние будет наблюдаться у животного или человека  при повреждении</w:t>
      </w:r>
    </w:p>
    <w:p w:rsidR="001B6E2D" w:rsidRPr="00331C12" w:rsidRDefault="001B6E2D" w:rsidP="001B6E2D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331C12">
        <w:rPr>
          <w:sz w:val="22"/>
          <w:szCs w:val="22"/>
        </w:rPr>
        <w:t xml:space="preserve"> </w:t>
      </w:r>
      <w:proofErr w:type="spellStart"/>
      <w:r w:rsidRPr="00331C12">
        <w:rPr>
          <w:sz w:val="22"/>
          <w:szCs w:val="22"/>
        </w:rPr>
        <w:t>ретикулокортикальных</w:t>
      </w:r>
      <w:proofErr w:type="spellEnd"/>
      <w:r w:rsidRPr="00331C12">
        <w:rPr>
          <w:sz w:val="22"/>
          <w:szCs w:val="22"/>
        </w:rPr>
        <w:t xml:space="preserve"> связей?</w:t>
      </w:r>
    </w:p>
    <w:p w:rsidR="001B6E2D" w:rsidRPr="00331C12" w:rsidRDefault="001B6E2D" w:rsidP="001B6E2D">
      <w:pPr>
        <w:rPr>
          <w:sz w:val="22"/>
          <w:szCs w:val="22"/>
        </w:rPr>
      </w:pPr>
      <w:r w:rsidRPr="00331C12">
        <w:rPr>
          <w:sz w:val="22"/>
          <w:szCs w:val="22"/>
        </w:rPr>
        <w:t>5. Что относится к высшим потребностям животных и человека?</w:t>
      </w:r>
    </w:p>
    <w:p w:rsidR="001B6E2D" w:rsidRDefault="001B6E2D" w:rsidP="001B6E2D">
      <w:pPr>
        <w:pStyle w:val="21"/>
        <w:tabs>
          <w:tab w:val="left" w:pos="720"/>
        </w:tabs>
        <w:ind w:firstLine="0"/>
      </w:pPr>
    </w:p>
    <w:p w:rsidR="001B6E2D" w:rsidRDefault="001B6E2D" w:rsidP="001B6E2D">
      <w:pPr>
        <w:pStyle w:val="21"/>
        <w:tabs>
          <w:tab w:val="left" w:pos="720"/>
        </w:tabs>
        <w:ind w:firstLine="0"/>
      </w:pPr>
    </w:p>
    <w:p w:rsidR="00F53989" w:rsidRDefault="00F53989">
      <w:bookmarkStart w:id="0" w:name="_GoBack"/>
      <w:bookmarkEnd w:id="0"/>
    </w:p>
    <w:sectPr w:rsidR="00F53989" w:rsidSect="009D0C1E">
      <w:pgSz w:w="11906" w:h="16838"/>
      <w:pgMar w:top="851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E2D"/>
    <w:rsid w:val="000E21A5"/>
    <w:rsid w:val="001B6E2D"/>
    <w:rsid w:val="009260D5"/>
    <w:rsid w:val="00F5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1B6E2D"/>
    <w:pPr>
      <w:suppressAutoHyphens/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1B6E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uiPriority w:val="99"/>
    <w:rsid w:val="001B6E2D"/>
    <w:pPr>
      <w:suppressAutoHyphens/>
      <w:overflowPunct w:val="0"/>
      <w:autoSpaceDE w:val="0"/>
      <w:autoSpaceDN w:val="0"/>
      <w:adjustRightInd w:val="0"/>
      <w:ind w:firstLine="720"/>
      <w:jc w:val="both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1B6E2D"/>
    <w:pPr>
      <w:suppressAutoHyphens/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1B6E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uiPriority w:val="99"/>
    <w:rsid w:val="001B6E2D"/>
    <w:pPr>
      <w:suppressAutoHyphens/>
      <w:overflowPunct w:val="0"/>
      <w:autoSpaceDE w:val="0"/>
      <w:autoSpaceDN w:val="0"/>
      <w:adjustRightInd w:val="0"/>
      <w:ind w:firstLine="720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2015-06-30T01:05:00Z</dcterms:created>
  <dcterms:modified xsi:type="dcterms:W3CDTF">2015-06-30T01:05:00Z</dcterms:modified>
</cp:coreProperties>
</file>